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05" w:rsidRDefault="00957905" w:rsidP="00957905">
      <w:pPr>
        <w:spacing w:after="0" w:line="240" w:lineRule="auto"/>
        <w:rPr>
          <w:rFonts w:ascii="Carlito" w:hAnsi="Carlito"/>
          <w:b/>
        </w:rPr>
      </w:pPr>
    </w:p>
    <w:p w:rsidR="00957905" w:rsidRDefault="00957905" w:rsidP="00957905">
      <w:pPr>
        <w:tabs>
          <w:tab w:val="left" w:pos="6435"/>
        </w:tabs>
        <w:spacing w:line="240" w:lineRule="auto"/>
        <w:rPr>
          <w:rFonts w:cs="Carlito-Bold"/>
          <w:b/>
          <w:bCs/>
        </w:rPr>
      </w:pPr>
      <w:r>
        <w:rPr>
          <w:rFonts w:ascii="Carlito" w:hAnsi="Carlito"/>
          <w:b/>
          <w:bCs/>
        </w:rPr>
        <w:t>Załącznik nr 4 – A</w:t>
      </w:r>
      <w:r>
        <w:rPr>
          <w:rFonts w:ascii="Carlito" w:hAnsi="Carlito"/>
          <w:b/>
          <w:bCs/>
          <w:color w:val="000000"/>
        </w:rPr>
        <w:t xml:space="preserve">rkusz zgodności ze specyfikacją techniczną </w:t>
      </w:r>
    </w:p>
    <w:p w:rsidR="00957905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Default="00957905" w:rsidP="00957905">
      <w:pPr>
        <w:spacing w:after="0" w:line="240" w:lineRule="auto"/>
        <w:jc w:val="both"/>
      </w:pPr>
      <w:r>
        <w:rPr>
          <w:rFonts w:ascii="Carlito" w:hAnsi="Carlito"/>
        </w:rPr>
        <w:t xml:space="preserve">    ……………………………….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                          ………………………………..</w:t>
      </w:r>
    </w:p>
    <w:p w:rsidR="00957905" w:rsidRDefault="00957905" w:rsidP="00957905">
      <w:pPr>
        <w:spacing w:after="0" w:line="240" w:lineRule="auto"/>
        <w:jc w:val="both"/>
      </w:pPr>
      <w:r>
        <w:rPr>
          <w:rFonts w:ascii="Carlito" w:hAnsi="Carlito"/>
        </w:rPr>
        <w:t xml:space="preserve">     Pieczęć Wykonawcy</w:t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</w:r>
      <w:r>
        <w:rPr>
          <w:rFonts w:ascii="Carlito" w:hAnsi="Carlito"/>
        </w:rPr>
        <w:tab/>
        <w:t xml:space="preserve">   Miejscowość i data</w:t>
      </w:r>
    </w:p>
    <w:p w:rsidR="00957905" w:rsidRDefault="00957905" w:rsidP="00957905">
      <w:pPr>
        <w:tabs>
          <w:tab w:val="left" w:pos="6435"/>
        </w:tabs>
        <w:spacing w:line="240" w:lineRule="auto"/>
      </w:pPr>
    </w:p>
    <w:p w:rsidR="00957905" w:rsidRPr="00A531AF" w:rsidRDefault="00A531AF" w:rsidP="00957905">
      <w:pPr>
        <w:pStyle w:val="Akapitzlist"/>
        <w:spacing w:after="0" w:line="240" w:lineRule="auto"/>
        <w:ind w:left="0"/>
        <w:jc w:val="both"/>
      </w:pPr>
      <w:r w:rsidRPr="00A531AF">
        <w:rPr>
          <w:b/>
        </w:rPr>
        <w:t xml:space="preserve">Frezarko-wiertarka CNC do obróbki profili </w:t>
      </w:r>
      <w:r w:rsidRPr="00A531AF">
        <w:t>będąca</w:t>
      </w:r>
      <w:r w:rsidR="00957905" w:rsidRPr="00A531AF">
        <w:t xml:space="preserve"> przedmiotem zapytania ofertowego nr</w:t>
      </w:r>
      <w:r w:rsidR="00957905" w:rsidRPr="00A531AF">
        <w:rPr>
          <w:rFonts w:ascii="Carlito" w:hAnsi="Carlito"/>
        </w:rPr>
        <w:t xml:space="preserve"> </w:t>
      </w:r>
      <w:r w:rsidRPr="00A531AF">
        <w:rPr>
          <w:rFonts w:cs="Carlito-Bold"/>
          <w:b/>
          <w:bCs/>
        </w:rPr>
        <w:t xml:space="preserve"> 4</w:t>
      </w:r>
      <w:r w:rsidR="00170D7C">
        <w:rPr>
          <w:rFonts w:cs="Carlito-Bold"/>
          <w:b/>
          <w:bCs/>
        </w:rPr>
        <w:t>_RPOWZ_1.8_2018</w:t>
      </w:r>
    </w:p>
    <w:p w:rsidR="00957905" w:rsidRDefault="00957905" w:rsidP="00957905">
      <w:pPr>
        <w:tabs>
          <w:tab w:val="left" w:pos="6435"/>
        </w:tabs>
        <w:spacing w:line="240" w:lineRule="auto"/>
      </w:pPr>
      <w:bookmarkStart w:id="0" w:name="_GoBack"/>
      <w:bookmarkEnd w:id="0"/>
    </w:p>
    <w:tbl>
      <w:tblPr>
        <w:tblStyle w:val="Tabela-Siatka"/>
        <w:tblW w:w="9265" w:type="dxa"/>
        <w:tblInd w:w="1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446"/>
        <w:gridCol w:w="4309"/>
        <w:gridCol w:w="2200"/>
        <w:gridCol w:w="2310"/>
      </w:tblGrid>
      <w:tr w:rsidR="00957905" w:rsidTr="002938C3">
        <w:trPr>
          <w:trHeight w:hRule="exact" w:val="1020"/>
        </w:trPr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jc w:val="center"/>
            </w:pPr>
            <w:proofErr w:type="spellStart"/>
            <w:r>
              <w:rPr>
                <w:rFonts w:ascii="Carlito" w:eastAsia="Times New Roman" w:hAnsi="Carlito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jc w:val="center"/>
            </w:pPr>
            <w:r>
              <w:rPr>
                <w:rFonts w:ascii="Carlito" w:eastAsia="Times New Roman" w:hAnsi="Carlito" w:cs="Times New Roman"/>
                <w:b/>
                <w:bCs/>
              </w:rPr>
              <w:t>Specyfikacja techniczna</w:t>
            </w: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="Carlito" w:eastAsia="Times New Roman" w:hAnsi="Carlito" w:cs="Times New Roman"/>
                <w:b/>
                <w:bCs/>
              </w:rPr>
              <w:t>Zgodność ze specyfikacją (TAK/NIE)</w:t>
            </w: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="Carlito" w:eastAsia="Times New Roman" w:hAnsi="Carlito" w:cs="Times New Roman"/>
                <w:b/>
                <w:bCs/>
              </w:rPr>
              <w:t>UWAGI</w:t>
            </w:r>
          </w:p>
        </w:tc>
      </w:tr>
      <w:tr w:rsidR="00957905" w:rsidTr="002938C3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="Times New Roman" w:hAnsi="Carlito" w:cs="Times New Roman"/>
              </w:rPr>
              <w:t>1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A531AF" w:rsidRPr="00A531AF" w:rsidRDefault="00A531AF" w:rsidP="00A90CA2">
            <w:r w:rsidRPr="00A531AF">
              <w:t>Pole robocze 3000 mm x 600 mm.</w:t>
            </w:r>
          </w:p>
          <w:p w:rsidR="00957905" w:rsidRPr="00A531AF" w:rsidRDefault="00957905" w:rsidP="00A90CA2"/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2938C3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2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957905" w:rsidRPr="00A531AF" w:rsidRDefault="00A531AF" w:rsidP="00A90CA2">
            <w:r w:rsidRPr="00A531AF">
              <w:t>Maszyna wyposażona w technologię wiercenia termicznego z automatycznym podawaniem pasty i czynną kontrolą położenia powierzchni obrabianej.</w:t>
            </w: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2938C3">
        <w:trPr>
          <w:trHeight w:val="614"/>
        </w:trPr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3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A531AF" w:rsidRPr="00A531AF" w:rsidRDefault="00A531AF" w:rsidP="00A90CA2">
            <w:r w:rsidRPr="00A531AF">
              <w:t>Gwarantująca wiercenie otworów o średnicy  do 30 mm i gwintowanie do M16</w:t>
            </w:r>
          </w:p>
          <w:p w:rsidR="00957905" w:rsidRPr="00D45454" w:rsidRDefault="00957905" w:rsidP="00A90CA2">
            <w:pPr>
              <w:ind w:left="120"/>
              <w:rPr>
                <w:color w:val="FF0000"/>
              </w:rPr>
            </w:pP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2938C3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4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957905" w:rsidRPr="00D45454" w:rsidRDefault="00A531AF" w:rsidP="00A90CA2">
            <w:pPr>
              <w:rPr>
                <w:color w:val="FF0000"/>
              </w:rPr>
            </w:pPr>
            <w:r w:rsidRPr="00E93D3F">
              <w:t>Magazyn narzędzi na min 10 narzędzi</w:t>
            </w: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2938C3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5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A531AF" w:rsidRPr="00A531AF" w:rsidRDefault="00A531AF" w:rsidP="00A90CA2">
            <w:r w:rsidRPr="00A531AF">
              <w:t xml:space="preserve">Układy chłodzenia cieczą i mgłą olejową. </w:t>
            </w:r>
          </w:p>
          <w:p w:rsidR="00957905" w:rsidRPr="00D45454" w:rsidRDefault="00957905" w:rsidP="00A90CA2">
            <w:pPr>
              <w:ind w:left="120"/>
              <w:rPr>
                <w:color w:val="FF0000"/>
              </w:rPr>
            </w:pP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2938C3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6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957905" w:rsidRPr="00D45454" w:rsidRDefault="00A531AF" w:rsidP="00A90CA2">
            <w:pPr>
              <w:rPr>
                <w:color w:val="FF0000"/>
              </w:rPr>
            </w:pPr>
            <w:r w:rsidRPr="00E93D3F">
              <w:t xml:space="preserve">Wyposażona w 4 imadła pneumatyczne z wkładkami </w:t>
            </w:r>
            <w:proofErr w:type="spellStart"/>
            <w:r w:rsidRPr="00E93D3F">
              <w:t>multipozycyjymi</w:t>
            </w:r>
            <w:proofErr w:type="spellEnd"/>
            <w:r w:rsidRPr="00E93D3F">
              <w:t xml:space="preserve"> umożliwiającymi mocowanie 4 pozycji obrabianych profili</w:t>
            </w: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2938C3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7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A531AF" w:rsidRPr="00A531AF" w:rsidRDefault="00A531AF" w:rsidP="00A90CA2">
            <w:r w:rsidRPr="00A531AF">
              <w:t>Transporter wiórów.</w:t>
            </w:r>
          </w:p>
          <w:p w:rsidR="00957905" w:rsidRPr="00D45454" w:rsidRDefault="00957905" w:rsidP="00A90CA2">
            <w:pPr>
              <w:ind w:left="120"/>
              <w:rPr>
                <w:color w:val="FF0000"/>
              </w:rPr>
            </w:pP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2938C3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8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A531AF" w:rsidRPr="00A531AF" w:rsidRDefault="00A531AF" w:rsidP="00A90CA2">
            <w:r w:rsidRPr="00A531AF">
              <w:t>Sterowanie CNC.</w:t>
            </w:r>
          </w:p>
          <w:p w:rsidR="00957905" w:rsidRPr="00D45454" w:rsidRDefault="00957905" w:rsidP="00A90CA2">
            <w:pPr>
              <w:ind w:left="120"/>
              <w:rPr>
                <w:color w:val="FF0000"/>
              </w:rPr>
            </w:pP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2938C3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10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957905" w:rsidRPr="00E007D0" w:rsidRDefault="00957905" w:rsidP="00A90CA2">
            <w:pPr>
              <w:pStyle w:val="Akapitzlist"/>
              <w:tabs>
                <w:tab w:val="left" w:pos="925"/>
              </w:tabs>
              <w:ind w:left="37"/>
              <w:rPr>
                <w:color w:val="000000"/>
              </w:rPr>
            </w:pPr>
            <w:r w:rsidRPr="00E007D0">
              <w:rPr>
                <w:color w:val="000000"/>
              </w:rPr>
              <w:t>Instrukcja użytkowania i programowania w języku polskim.</w:t>
            </w: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  <w:tr w:rsidR="00957905" w:rsidTr="002938C3">
        <w:tc>
          <w:tcPr>
            <w:tcW w:w="446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rlito" w:eastAsiaTheme="majorEastAsia" w:hAnsi="Carlito" w:cstheme="majorBidi"/>
              </w:rPr>
              <w:t>11</w:t>
            </w:r>
          </w:p>
        </w:tc>
        <w:tc>
          <w:tcPr>
            <w:tcW w:w="4309" w:type="dxa"/>
            <w:shd w:val="clear" w:color="auto" w:fill="auto"/>
            <w:tcMar>
              <w:left w:w="78" w:type="dxa"/>
            </w:tcMar>
            <w:vAlign w:val="center"/>
          </w:tcPr>
          <w:p w:rsidR="00957905" w:rsidRPr="00E007D0" w:rsidRDefault="00957905" w:rsidP="00A90CA2">
            <w:pPr>
              <w:pStyle w:val="Akapitzlist"/>
              <w:tabs>
                <w:tab w:val="left" w:pos="925"/>
              </w:tabs>
              <w:ind w:left="37"/>
              <w:rPr>
                <w:color w:val="000000"/>
              </w:rPr>
            </w:pPr>
            <w:r w:rsidRPr="00E007D0">
              <w:rPr>
                <w:color w:val="000000"/>
              </w:rPr>
              <w:t>Deklaracja zgodności CE.</w:t>
            </w:r>
          </w:p>
        </w:tc>
        <w:tc>
          <w:tcPr>
            <w:tcW w:w="220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left w:w="78" w:type="dxa"/>
            </w:tcMar>
            <w:vAlign w:val="center"/>
          </w:tcPr>
          <w:p w:rsidR="00957905" w:rsidRDefault="00957905" w:rsidP="002938C3">
            <w:pPr>
              <w:tabs>
                <w:tab w:val="left" w:pos="6435"/>
              </w:tabs>
              <w:rPr>
                <w:rFonts w:ascii="Carlito" w:eastAsia="Times New Roman" w:hAnsi="Carlito" w:cs="Times New Roman"/>
              </w:rPr>
            </w:pPr>
          </w:p>
        </w:tc>
      </w:tr>
    </w:tbl>
    <w:p w:rsidR="00957905" w:rsidRDefault="00957905" w:rsidP="00957905">
      <w:pPr>
        <w:tabs>
          <w:tab w:val="left" w:pos="6435"/>
        </w:tabs>
        <w:rPr>
          <w:rFonts w:ascii="Carlito" w:hAnsi="Carlito"/>
        </w:rPr>
      </w:pPr>
    </w:p>
    <w:p w:rsidR="00957905" w:rsidRDefault="00957905" w:rsidP="00957905">
      <w:pPr>
        <w:tabs>
          <w:tab w:val="left" w:pos="6435"/>
        </w:tabs>
        <w:rPr>
          <w:rFonts w:ascii="Carlito" w:hAnsi="Carlito"/>
        </w:rPr>
      </w:pPr>
    </w:p>
    <w:p w:rsidR="00957905" w:rsidRPr="00477934" w:rsidRDefault="00957905" w:rsidP="00957905">
      <w:pPr>
        <w:spacing w:after="0" w:line="240" w:lineRule="auto"/>
        <w:jc w:val="both"/>
        <w:rPr>
          <w:rFonts w:ascii="Carlito" w:hAnsi="Carlito"/>
        </w:rPr>
      </w:pPr>
    </w:p>
    <w:p w:rsidR="00957905" w:rsidRDefault="00957905" w:rsidP="00957905">
      <w:pPr>
        <w:pStyle w:val="Akapitzlist"/>
        <w:jc w:val="right"/>
        <w:rPr>
          <w:rFonts w:ascii="Carlito" w:eastAsiaTheme="minorEastAsia" w:hAnsi="Carlito"/>
          <w:lang w:eastAsia="pl-PL"/>
        </w:rPr>
      </w:pPr>
      <w:r>
        <w:rPr>
          <w:rFonts w:ascii="Carlito" w:hAnsi="Carlito"/>
        </w:rPr>
        <w:t>……..............………………………….</w:t>
      </w:r>
    </w:p>
    <w:p w:rsidR="00957905" w:rsidRPr="00D0144E" w:rsidRDefault="00957905" w:rsidP="00957905">
      <w:pPr>
        <w:pStyle w:val="Akapitzlist"/>
        <w:jc w:val="right"/>
        <w:rPr>
          <w:rFonts w:ascii="Carlito" w:hAnsi="Carlito"/>
        </w:rPr>
      </w:pPr>
      <w:r>
        <w:rPr>
          <w:rFonts w:ascii="Carlito" w:hAnsi="Carlito"/>
        </w:rPr>
        <w:t>(podpis i pieczęć Wykonawcy)</w:t>
      </w:r>
    </w:p>
    <w:p w:rsidR="00957905" w:rsidRPr="009C05CF" w:rsidRDefault="00957905" w:rsidP="00957905">
      <w:pPr>
        <w:tabs>
          <w:tab w:val="left" w:pos="6435"/>
        </w:tabs>
        <w:spacing w:line="240" w:lineRule="auto"/>
        <w:rPr>
          <w:rFonts w:ascii="Carlito" w:hAnsi="Carlito"/>
          <w:b/>
          <w:bCs/>
        </w:rPr>
      </w:pPr>
      <w:r w:rsidRPr="009C05CF">
        <w:rPr>
          <w:rFonts w:ascii="Carlito" w:hAnsi="Carlito"/>
          <w:b/>
          <w:bCs/>
        </w:rPr>
        <w:t xml:space="preserve">W załączeniu </w:t>
      </w:r>
      <w:r>
        <w:rPr>
          <w:rFonts w:ascii="Carlito" w:hAnsi="Carlito"/>
          <w:b/>
          <w:bCs/>
        </w:rPr>
        <w:t xml:space="preserve">szczegółowy </w:t>
      </w:r>
      <w:r w:rsidRPr="009C05CF">
        <w:rPr>
          <w:rFonts w:ascii="Carlito" w:hAnsi="Carlito"/>
          <w:b/>
          <w:bCs/>
        </w:rPr>
        <w:t xml:space="preserve">Opis urządzenia </w:t>
      </w:r>
    </w:p>
    <w:p w:rsidR="0044571F" w:rsidRDefault="0044571F"/>
    <w:sectPr w:rsidR="0044571F" w:rsidSect="004F5921">
      <w:headerReference w:type="default" r:id="rId7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D4" w:rsidRDefault="007377D4">
      <w:pPr>
        <w:spacing w:after="0" w:line="240" w:lineRule="auto"/>
      </w:pPr>
      <w:r>
        <w:separator/>
      </w:r>
    </w:p>
  </w:endnote>
  <w:endnote w:type="continuationSeparator" w:id="0">
    <w:p w:rsidR="007377D4" w:rsidRDefault="0073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D4" w:rsidRDefault="007377D4">
      <w:pPr>
        <w:spacing w:after="0" w:line="240" w:lineRule="auto"/>
      </w:pPr>
      <w:r>
        <w:separator/>
      </w:r>
    </w:p>
  </w:footnote>
  <w:footnote w:type="continuationSeparator" w:id="0">
    <w:p w:rsidR="007377D4" w:rsidRDefault="0073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57905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52278"/>
    <w:multiLevelType w:val="hybridMultilevel"/>
    <w:tmpl w:val="05CA935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05"/>
    <w:rsid w:val="00170D7C"/>
    <w:rsid w:val="0044571F"/>
    <w:rsid w:val="007377D4"/>
    <w:rsid w:val="00957905"/>
    <w:rsid w:val="00A531AF"/>
    <w:rsid w:val="00A90CA2"/>
    <w:rsid w:val="00F4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A499C-DC61-410A-9EB5-2098796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57905"/>
    <w:pPr>
      <w:ind w:left="720"/>
      <w:contextualSpacing/>
    </w:pPr>
  </w:style>
  <w:style w:type="table" w:styleId="Tabela-Siatka">
    <w:name w:val="Table Grid"/>
    <w:basedOn w:val="Standardowy"/>
    <w:rsid w:val="0095790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957905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957905"/>
  </w:style>
  <w:style w:type="paragraph" w:styleId="Stopka">
    <w:name w:val="footer"/>
    <w:basedOn w:val="Normalny"/>
    <w:link w:val="StopkaZnak"/>
    <w:uiPriority w:val="99"/>
    <w:unhideWhenUsed/>
    <w:rsid w:val="00957905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957905"/>
  </w:style>
  <w:style w:type="paragraph" w:customStyle="1" w:styleId="Default">
    <w:name w:val="Default"/>
    <w:rsid w:val="00957905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905"/>
  </w:style>
  <w:style w:type="character" w:customStyle="1" w:styleId="AkapitzlistZnak">
    <w:name w:val="Akapit z listą Znak"/>
    <w:link w:val="Akapitzlist"/>
    <w:uiPriority w:val="34"/>
    <w:locked/>
    <w:rsid w:val="0095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4</cp:revision>
  <dcterms:created xsi:type="dcterms:W3CDTF">2018-01-02T12:44:00Z</dcterms:created>
  <dcterms:modified xsi:type="dcterms:W3CDTF">2018-01-03T12:04:00Z</dcterms:modified>
</cp:coreProperties>
</file>